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44AFF14B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3C0A60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D96DE0">
        <w:rPr>
          <w:rFonts w:ascii="GHEA Grapalat" w:hAnsi="GHEA Grapalat"/>
          <w:i w:val="0"/>
          <w:sz w:val="24"/>
          <w:szCs w:val="24"/>
          <w:lang w:val="hy-AM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0DBF14CD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0</w:t>
      </w:r>
      <w:r w:rsidR="00484654">
        <w:rPr>
          <w:rFonts w:ascii="GHEA Grapalat" w:hAnsi="GHEA Grapalat"/>
          <w:i w:val="0"/>
          <w:color w:val="FF0000"/>
          <w:lang w:val="hy-AM"/>
        </w:rPr>
        <w:t>8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3C0A60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19334F6A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</w:t>
      </w:r>
      <w:r w:rsidRPr="00484654">
        <w:rPr>
          <w:rFonts w:ascii="GHEA Grapalat" w:hAnsi="GHEA Grapalat"/>
          <w:i w:val="0"/>
          <w:sz w:val="24"/>
          <w:szCs w:val="24"/>
        </w:rPr>
        <w:t>поставку</w:t>
      </w:r>
      <w:r w:rsidRPr="00D96DE0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484654" w:rsidRPr="00484654">
        <w:rPr>
          <w:rFonts w:ascii="GHEA Grapalat" w:hAnsi="GHEA Grapalat"/>
          <w:i w:val="0"/>
          <w:color w:val="FF0000"/>
          <w:sz w:val="24"/>
          <w:szCs w:val="24"/>
        </w:rPr>
        <w:t>телевизоров, морозильников, бытовых холодильников и диспенсеров</w:t>
      </w:r>
      <w:r w:rsidR="00484654" w:rsidRPr="00484654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7893B448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Заявки запроса котировки необходимо подать в электронной форме, посредством системы электронных закупок Armeps (www.armeps.am), до 11:</w:t>
      </w:r>
      <w:r w:rsidR="00484654">
        <w:rPr>
          <w:rFonts w:ascii="GHEA Grapalat" w:hAnsi="GHEA Grapalat"/>
          <w:i w:val="0"/>
          <w:spacing w:val="6"/>
          <w:sz w:val="24"/>
          <w:szCs w:val="24"/>
          <w:lang w:val="hy-AM"/>
        </w:rPr>
        <w:t>3</w:t>
      </w:r>
      <w:r w:rsidR="003C0A60">
        <w:rPr>
          <w:rFonts w:ascii="GHEA Grapalat" w:hAnsi="GHEA Grapalat"/>
          <w:i w:val="0"/>
          <w:spacing w:val="6"/>
          <w:sz w:val="24"/>
          <w:szCs w:val="24"/>
          <w:lang w:val="hy-AM"/>
        </w:rPr>
        <w:t>0</w:t>
      </w:r>
      <w:r>
        <w:rPr>
          <w:rFonts w:ascii="GHEA Grapalat" w:hAnsi="GHEA Grapalat"/>
          <w:i w:val="0"/>
          <w:spacing w:val="6"/>
          <w:sz w:val="24"/>
          <w:szCs w:val="24"/>
        </w:rPr>
        <w:t xml:space="preserve">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7A9DBEF2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Вскрытие заявок будет проводиться по адресу г. Ереван. пр. Аршакуняца 23, в 11:</w:t>
      </w:r>
      <w:r w:rsidR="00484654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0 часов</w:t>
      </w:r>
      <w:r w:rsidR="00D96DE0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 xml:space="preserve"> 20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.12.2022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B2A7" w14:textId="77777777" w:rsidR="00BA0C81" w:rsidRDefault="00BA0C81" w:rsidP="005B24D4">
      <w:pPr>
        <w:spacing w:after="0"/>
      </w:pPr>
      <w:r>
        <w:separator/>
      </w:r>
    </w:p>
  </w:endnote>
  <w:endnote w:type="continuationSeparator" w:id="0">
    <w:p w14:paraId="68F3119D" w14:textId="77777777" w:rsidR="00BA0C81" w:rsidRDefault="00BA0C81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74C6" w14:textId="77777777" w:rsidR="00BA0C81" w:rsidRDefault="00BA0C81" w:rsidP="005B24D4">
      <w:pPr>
        <w:spacing w:after="0"/>
      </w:pPr>
      <w:r>
        <w:separator/>
      </w:r>
    </w:p>
  </w:footnote>
  <w:footnote w:type="continuationSeparator" w:id="0">
    <w:p w14:paraId="386A5AF3" w14:textId="77777777" w:rsidR="00BA0C81" w:rsidRDefault="00BA0C81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3C0A60"/>
    <w:rsid w:val="00484654"/>
    <w:rsid w:val="005B24D4"/>
    <w:rsid w:val="006C0B77"/>
    <w:rsid w:val="00770952"/>
    <w:rsid w:val="008242FF"/>
    <w:rsid w:val="00870751"/>
    <w:rsid w:val="00922C48"/>
    <w:rsid w:val="00995277"/>
    <w:rsid w:val="00AD3EDD"/>
    <w:rsid w:val="00B915B7"/>
    <w:rsid w:val="00BA0C81"/>
    <w:rsid w:val="00D96DE0"/>
    <w:rsid w:val="00EA59DF"/>
    <w:rsid w:val="00EE4070"/>
    <w:rsid w:val="00F12C76"/>
    <w:rsid w:val="00F70825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2022-12-07T13:23:00Z</dcterms:created>
  <dcterms:modified xsi:type="dcterms:W3CDTF">2022-12-13T08:06:00Z</dcterms:modified>
</cp:coreProperties>
</file>